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5AF3A02" w:rsidR="00A535CA" w:rsidRDefault="006D18C9" w:rsidP="00A535CA">
      <w:pPr>
        <w:pStyle w:val="Heading2"/>
      </w:pPr>
      <w:r>
        <w:t>51530</w:t>
      </w:r>
      <w:r w:rsidR="00A535CA">
        <w:t xml:space="preserve"> – </w:t>
      </w:r>
      <w:r w:rsidR="005A0A49" w:rsidRPr="005A0A49">
        <w:t xml:space="preserve">Land </w:t>
      </w:r>
      <w:r>
        <w:t>to the west of Beach Road, Cottenham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 xml:space="preserve">Insert </w:t>
      </w:r>
      <w:proofErr w:type="gramStart"/>
      <w:r>
        <w:t>a brief summary</w:t>
      </w:r>
      <w:proofErr w:type="gramEnd"/>
      <w:r>
        <w:t xml:space="preserve"> of any updates/amendments here</w:t>
      </w:r>
      <w:r w:rsidR="00E618A9">
        <w:t>. Can be taken from stock phrases below:</w:t>
      </w:r>
    </w:p>
    <w:p w14:paraId="7EED6258" w14:textId="02CE7AB1" w:rsidR="0012054E" w:rsidRDefault="006D18C9" w:rsidP="00E618A9">
      <w:pPr>
        <w:pStyle w:val="ListParagraph"/>
        <w:numPr>
          <w:ilvl w:val="0"/>
          <w:numId w:val="3"/>
        </w:numPr>
      </w:pPr>
      <w:r>
        <w:t>Revised Boundary</w:t>
      </w:r>
    </w:p>
    <w:p w14:paraId="7624168D" w14:textId="213BC570" w:rsidR="006D18C9" w:rsidRDefault="006D18C9" w:rsidP="00E618A9">
      <w:pPr>
        <w:pStyle w:val="ListParagraph"/>
        <w:numPr>
          <w:ilvl w:val="0"/>
          <w:numId w:val="3"/>
        </w:numPr>
      </w:pPr>
      <w:r>
        <w:t>Change of Quantum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C77DC6" w14:textId="1DA39124" w:rsidR="005A0A49" w:rsidRPr="006D18C9" w:rsidRDefault="006D18C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</w:t>
      </w:r>
    </w:p>
    <w:p w14:paraId="5B75F3F1" w14:textId="75AA4B48" w:rsidR="006D18C9" w:rsidRPr="006D18C9" w:rsidRDefault="006D18C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Pylon Plan</w:t>
      </w:r>
    </w:p>
    <w:p w14:paraId="0A816F2D" w14:textId="2D0C2388" w:rsidR="006D18C9" w:rsidRPr="006D18C9" w:rsidRDefault="006D18C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Additional Landowner Details</w:t>
      </w:r>
    </w:p>
    <w:p w14:paraId="059C3777" w14:textId="7DD91909" w:rsidR="006D18C9" w:rsidRPr="006D18C9" w:rsidRDefault="006D18C9" w:rsidP="006D18C9">
      <w:pPr>
        <w:pStyle w:val="ListParagraph"/>
        <w:numPr>
          <w:ilvl w:val="0"/>
          <w:numId w:val="1"/>
        </w:numPr>
        <w:rPr>
          <w:rFonts w:eastAsiaTheme="minorEastAsia" w:cs="Arial"/>
          <w:b/>
          <w:bCs/>
          <w:i/>
          <w:iCs/>
          <w:szCs w:val="24"/>
        </w:rPr>
      </w:pPr>
      <w:r w:rsidRPr="006D18C9">
        <w:rPr>
          <w:rFonts w:eastAsiaTheme="minorEastAsia" w:cs="Arial"/>
          <w:szCs w:val="24"/>
        </w:rPr>
        <w:t xml:space="preserve">Details </w:t>
      </w:r>
      <w:r>
        <w:rPr>
          <w:rFonts w:eastAsiaTheme="minorEastAsia" w:cs="Arial"/>
          <w:szCs w:val="24"/>
        </w:rPr>
        <w:t>of previous submissions under call for sites</w:t>
      </w:r>
    </w:p>
    <w:p w14:paraId="4F3860E9" w14:textId="4EF1F0E2" w:rsidR="006D18C9" w:rsidRPr="006D18C9" w:rsidRDefault="006D18C9" w:rsidP="006D18C9">
      <w:pPr>
        <w:pStyle w:val="ListParagraph"/>
        <w:numPr>
          <w:ilvl w:val="0"/>
          <w:numId w:val="1"/>
        </w:numPr>
        <w:rPr>
          <w:rFonts w:eastAsiaTheme="minorEastAsia" w:cs="Arial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Landowner Permissions</w:t>
      </w:r>
    </w:p>
    <w:p w14:paraId="1395C471" w14:textId="6F7B80B1" w:rsidR="006D18C9" w:rsidRPr="006D18C9" w:rsidRDefault="006D18C9" w:rsidP="006D18C9">
      <w:pPr>
        <w:pStyle w:val="ListParagraph"/>
        <w:numPr>
          <w:ilvl w:val="0"/>
          <w:numId w:val="1"/>
        </w:numPr>
        <w:rPr>
          <w:rFonts w:eastAsiaTheme="minorEastAsia" w:cs="Arial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Supporting Evidence</w:t>
      </w:r>
    </w:p>
    <w:p w14:paraId="0C73ED4F" w14:textId="77777777" w:rsidR="003571B7" w:rsidRDefault="003571B7" w:rsidP="003571B7">
      <w:pPr>
        <w:pStyle w:val="Heading3"/>
      </w:pPr>
      <w:r>
        <w:t>Documents submitted as part of Site Submission Update (February 2025)</w:t>
      </w:r>
    </w:p>
    <w:p w14:paraId="56639A2F" w14:textId="4A40868E" w:rsidR="003571B7" w:rsidRDefault="003571B7" w:rsidP="003571B7">
      <w:pPr>
        <w:pStyle w:val="ListParagraph"/>
        <w:numPr>
          <w:ilvl w:val="0"/>
          <w:numId w:val="1"/>
        </w:numPr>
      </w:pPr>
      <w:r>
        <w:t xml:space="preserve">SSU </w:t>
      </w:r>
      <w:r w:rsidR="006D18C9">
        <w:t>Submission Letter</w:t>
      </w:r>
    </w:p>
    <w:p w14:paraId="461ED68A" w14:textId="77777777" w:rsidR="003571B7" w:rsidRDefault="003571B7" w:rsidP="003571B7">
      <w:pPr>
        <w:pStyle w:val="ListParagraph"/>
        <w:numPr>
          <w:ilvl w:val="0"/>
          <w:numId w:val="1"/>
        </w:numPr>
      </w:pPr>
      <w:r>
        <w:t>SSU Site Location Plan</w:t>
      </w:r>
    </w:p>
    <w:p w14:paraId="033C9A85" w14:textId="77777777" w:rsidR="003571B7" w:rsidRPr="003571B7" w:rsidRDefault="003571B7" w:rsidP="003571B7">
      <w:p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05A6" w14:textId="77777777" w:rsidR="004E2ABD" w:rsidRDefault="004E2ABD" w:rsidP="00B03CB7">
      <w:pPr>
        <w:spacing w:after="0" w:line="240" w:lineRule="auto"/>
      </w:pPr>
      <w:r>
        <w:separator/>
      </w:r>
    </w:p>
  </w:endnote>
  <w:endnote w:type="continuationSeparator" w:id="0">
    <w:p w14:paraId="0AC22C15" w14:textId="77777777" w:rsidR="004E2ABD" w:rsidRDefault="004E2ABD" w:rsidP="00B03CB7">
      <w:pPr>
        <w:spacing w:after="0" w:line="240" w:lineRule="auto"/>
      </w:pPr>
      <w:r>
        <w:continuationSeparator/>
      </w:r>
    </w:p>
  </w:endnote>
  <w:endnote w:type="continuationNotice" w:id="1">
    <w:p w14:paraId="6C2CD0A4" w14:textId="77777777" w:rsidR="004E2ABD" w:rsidRDefault="004E2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68C4" w14:textId="77777777" w:rsidR="004E2ABD" w:rsidRDefault="004E2ABD" w:rsidP="00B03CB7">
      <w:pPr>
        <w:spacing w:after="0" w:line="240" w:lineRule="auto"/>
      </w:pPr>
      <w:r>
        <w:separator/>
      </w:r>
    </w:p>
  </w:footnote>
  <w:footnote w:type="continuationSeparator" w:id="0">
    <w:p w14:paraId="66390356" w14:textId="77777777" w:rsidR="004E2ABD" w:rsidRDefault="004E2ABD" w:rsidP="00B03CB7">
      <w:pPr>
        <w:spacing w:after="0" w:line="240" w:lineRule="auto"/>
      </w:pPr>
      <w:r>
        <w:continuationSeparator/>
      </w:r>
    </w:p>
  </w:footnote>
  <w:footnote w:type="continuationNotice" w:id="1">
    <w:p w14:paraId="5FDBD3FC" w14:textId="77777777" w:rsidR="004E2ABD" w:rsidRDefault="004E2A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6476">
    <w:abstractNumId w:val="0"/>
  </w:num>
  <w:num w:numId="2" w16cid:durableId="1797601289">
    <w:abstractNumId w:val="1"/>
  </w:num>
  <w:num w:numId="3" w16cid:durableId="126977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2054E"/>
    <w:rsid w:val="00185C1A"/>
    <w:rsid w:val="001B0FAE"/>
    <w:rsid w:val="001B31CE"/>
    <w:rsid w:val="001C0C3D"/>
    <w:rsid w:val="001F4D16"/>
    <w:rsid w:val="0021178D"/>
    <w:rsid w:val="00226D8D"/>
    <w:rsid w:val="00260806"/>
    <w:rsid w:val="00285620"/>
    <w:rsid w:val="002F52BC"/>
    <w:rsid w:val="003571B7"/>
    <w:rsid w:val="00386E06"/>
    <w:rsid w:val="003A1404"/>
    <w:rsid w:val="003C487F"/>
    <w:rsid w:val="003D45A4"/>
    <w:rsid w:val="003F279F"/>
    <w:rsid w:val="004129C9"/>
    <w:rsid w:val="004E2ABD"/>
    <w:rsid w:val="004F43E0"/>
    <w:rsid w:val="005A0A49"/>
    <w:rsid w:val="005D5060"/>
    <w:rsid w:val="005E52E3"/>
    <w:rsid w:val="006379E4"/>
    <w:rsid w:val="00677AEF"/>
    <w:rsid w:val="006969DE"/>
    <w:rsid w:val="006A2CD5"/>
    <w:rsid w:val="006C0605"/>
    <w:rsid w:val="006D18C9"/>
    <w:rsid w:val="00710A9B"/>
    <w:rsid w:val="00783D39"/>
    <w:rsid w:val="0078574A"/>
    <w:rsid w:val="00912058"/>
    <w:rsid w:val="0092269E"/>
    <w:rsid w:val="0094498B"/>
    <w:rsid w:val="0095315C"/>
    <w:rsid w:val="009B43BF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262DB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2</cp:revision>
  <dcterms:created xsi:type="dcterms:W3CDTF">2025-07-29T11:09:00Z</dcterms:created>
  <dcterms:modified xsi:type="dcterms:W3CDTF">2025-07-29T11:09:00Z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